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AD67" w14:textId="77777777" w:rsidR="003446E2" w:rsidRPr="00E75B0F" w:rsidRDefault="00966D85" w:rsidP="00966D85">
      <w:pPr>
        <w:jc w:val="center"/>
        <w:rPr>
          <w:rFonts w:ascii="標楷體" w:eastAsia="標楷體" w:hAnsi="標楷體"/>
          <w:b/>
          <w:bCs/>
          <w:sz w:val="32"/>
          <w:szCs w:val="28"/>
        </w:rPr>
      </w:pPr>
      <w:r w:rsidRPr="00E75B0F">
        <w:rPr>
          <w:rFonts w:ascii="標楷體" w:eastAsia="標楷體" w:hAnsi="標楷體" w:hint="eastAsia"/>
          <w:b/>
          <w:bCs/>
          <w:sz w:val="32"/>
          <w:szCs w:val="28"/>
        </w:rPr>
        <w:t>交通部民用航空局馬祖航</w:t>
      </w:r>
      <w:r w:rsidRPr="00E75B0F">
        <w:rPr>
          <w:rFonts w:ascii="標楷體" w:eastAsia="標楷體" w:hAnsi="標楷體"/>
          <w:b/>
          <w:bCs/>
          <w:sz w:val="32"/>
          <w:szCs w:val="28"/>
        </w:rPr>
        <w:t>空站</w:t>
      </w:r>
      <w:r w:rsidRPr="00E75B0F">
        <w:rPr>
          <w:rFonts w:ascii="標楷體" w:eastAsia="標楷體" w:hAnsi="標楷體" w:hint="eastAsia"/>
          <w:b/>
          <w:bCs/>
          <w:sz w:val="32"/>
          <w:szCs w:val="28"/>
        </w:rPr>
        <w:t>監控錄影系統管理要點</w:t>
      </w:r>
    </w:p>
    <w:p w14:paraId="09C5882B" w14:textId="257CC7D2" w:rsidR="00E75B0F" w:rsidRPr="00E75B0F" w:rsidRDefault="00E75B0F" w:rsidP="00E75B0F">
      <w:pPr>
        <w:jc w:val="right"/>
        <w:rPr>
          <w:rFonts w:ascii="標楷體" w:eastAsia="標楷體" w:hAnsi="標楷體" w:hint="eastAsia"/>
          <w:sz w:val="20"/>
          <w:szCs w:val="18"/>
        </w:rPr>
      </w:pPr>
      <w:r w:rsidRPr="00E75B0F">
        <w:rPr>
          <w:rFonts w:ascii="標楷體" w:eastAsia="標楷體" w:hAnsi="標楷體"/>
          <w:sz w:val="20"/>
          <w:szCs w:val="18"/>
        </w:rPr>
        <w:t>113 年1月8日</w:t>
      </w:r>
      <w:proofErr w:type="gramStart"/>
      <w:r w:rsidRPr="00E75B0F">
        <w:rPr>
          <w:rFonts w:ascii="標楷體" w:eastAsia="標楷體" w:hAnsi="標楷體"/>
          <w:sz w:val="20"/>
          <w:szCs w:val="18"/>
        </w:rPr>
        <w:t>馬站業字</w:t>
      </w:r>
      <w:proofErr w:type="gramEnd"/>
      <w:r w:rsidRPr="00E75B0F">
        <w:rPr>
          <w:rFonts w:ascii="標楷體" w:eastAsia="標楷體" w:hAnsi="標楷體"/>
          <w:sz w:val="20"/>
          <w:szCs w:val="18"/>
        </w:rPr>
        <w:t>第1135000069號簽修訂</w:t>
      </w:r>
    </w:p>
    <w:p w14:paraId="2C103B49" w14:textId="77777777" w:rsidR="001E5893" w:rsidRPr="001E5893" w:rsidRDefault="001E5893" w:rsidP="00B54612">
      <w:pPr>
        <w:ind w:left="425" w:hangingChars="177" w:hanging="425"/>
        <w:rPr>
          <w:rFonts w:ascii="標楷體" w:eastAsia="標楷體" w:hAnsi="標楷體"/>
        </w:rPr>
      </w:pPr>
      <w:r w:rsidRPr="001E5893">
        <w:rPr>
          <w:rFonts w:ascii="標楷體" w:eastAsia="標楷體" w:hAnsi="標楷體" w:hint="eastAsia"/>
        </w:rPr>
        <w:t>一、為加強及落實交通部民用航空局馬祖航空站(以下簡稱本</w:t>
      </w:r>
      <w:r>
        <w:rPr>
          <w:rFonts w:ascii="標楷體" w:eastAsia="標楷體" w:hAnsi="標楷體" w:hint="eastAsia"/>
        </w:rPr>
        <w:t>站</w:t>
      </w:r>
      <w:r w:rsidRPr="001E5893">
        <w:rPr>
          <w:rFonts w:ascii="標楷體" w:eastAsia="標楷體" w:hAnsi="標楷體" w:hint="eastAsia"/>
        </w:rPr>
        <w:t>)監控錄影系統管理及維護，確保系統正常運作及預防不當使用，特訂定「交通部民用航空局馬祖航空站監控錄影系統管理要點」（以下簡稱本要點）。</w:t>
      </w:r>
    </w:p>
    <w:p w14:paraId="05BF2488" w14:textId="77777777" w:rsidR="001E5893" w:rsidRPr="001E5893" w:rsidRDefault="001E5893" w:rsidP="00B54612">
      <w:pPr>
        <w:ind w:left="425" w:hangingChars="177" w:hanging="425"/>
        <w:rPr>
          <w:rFonts w:ascii="標楷體" w:eastAsia="標楷體" w:hAnsi="標楷體"/>
        </w:rPr>
      </w:pPr>
      <w:r w:rsidRPr="001E5893">
        <w:rPr>
          <w:rFonts w:ascii="標楷體" w:eastAsia="標楷體" w:hAnsi="標楷體" w:hint="eastAsia"/>
        </w:rPr>
        <w:t>二、本要點適用範圍如下：</w:t>
      </w:r>
      <w:proofErr w:type="gramStart"/>
      <w:r w:rsidRPr="001E5893">
        <w:rPr>
          <w:rFonts w:ascii="標楷體" w:eastAsia="標楷體" w:hAnsi="標楷體" w:hint="eastAsia"/>
        </w:rPr>
        <w:t>凡帳列本</w:t>
      </w:r>
      <w:proofErr w:type="gramEnd"/>
      <w:r>
        <w:rPr>
          <w:rFonts w:ascii="標楷體" w:eastAsia="標楷體" w:hAnsi="標楷體" w:hint="eastAsia"/>
        </w:rPr>
        <w:t>站</w:t>
      </w:r>
      <w:r w:rsidRPr="001E5893">
        <w:rPr>
          <w:rFonts w:ascii="標楷體" w:eastAsia="標楷體" w:hAnsi="標楷體" w:hint="eastAsia"/>
        </w:rPr>
        <w:t>所有之傳統監視錄影設備或新式電腦數位監控錄影設備者（以下簡稱為監控錄影系統）之管理，包</w:t>
      </w:r>
      <w:r>
        <w:rPr>
          <w:rFonts w:ascii="標楷體" w:eastAsia="標楷體" w:hAnsi="標楷體" w:hint="eastAsia"/>
        </w:rPr>
        <w:t>括系統設置、修</w:t>
      </w:r>
      <w:r w:rsidRPr="001E5893">
        <w:rPr>
          <w:rFonts w:ascii="標楷體" w:eastAsia="標楷體" w:hAnsi="標楷體" w:hint="eastAsia"/>
        </w:rPr>
        <w:t>護、維修、操作、錄影資料保管、資料</w:t>
      </w:r>
      <w:proofErr w:type="gramStart"/>
      <w:r w:rsidRPr="001E5893">
        <w:rPr>
          <w:rFonts w:ascii="標楷體" w:eastAsia="標楷體" w:hAnsi="標楷體" w:hint="eastAsia"/>
        </w:rPr>
        <w:t>調閱等事項</w:t>
      </w:r>
      <w:proofErr w:type="gramEnd"/>
      <w:r w:rsidRPr="001E5893">
        <w:rPr>
          <w:rFonts w:ascii="標楷體" w:eastAsia="標楷體" w:hAnsi="標楷體" w:hint="eastAsia"/>
        </w:rPr>
        <w:t>，均適用本要點各項規定。</w:t>
      </w:r>
    </w:p>
    <w:p w14:paraId="10E9340D" w14:textId="77777777" w:rsidR="001E5893" w:rsidRPr="001E5893" w:rsidRDefault="001E5893" w:rsidP="001E5893">
      <w:pPr>
        <w:rPr>
          <w:rFonts w:ascii="標楷體" w:eastAsia="標楷體" w:hAnsi="標楷體"/>
        </w:rPr>
      </w:pPr>
      <w:r>
        <w:rPr>
          <w:rFonts w:ascii="標楷體" w:eastAsia="標楷體" w:hAnsi="標楷體" w:hint="eastAsia"/>
        </w:rPr>
        <w:t>三</w:t>
      </w:r>
      <w:r w:rsidRPr="001E5893">
        <w:rPr>
          <w:rFonts w:ascii="標楷體" w:eastAsia="標楷體" w:hAnsi="標楷體" w:hint="eastAsia"/>
        </w:rPr>
        <w:t>、系統設置及維護：</w:t>
      </w:r>
    </w:p>
    <w:p w14:paraId="5D7E8481" w14:textId="77777777" w:rsidR="001E5893" w:rsidRPr="001E5893" w:rsidRDefault="001E5893" w:rsidP="00B54612">
      <w:pPr>
        <w:ind w:leftChars="177" w:left="1133" w:hangingChars="295" w:hanging="708"/>
        <w:rPr>
          <w:rFonts w:ascii="標楷體" w:eastAsia="標楷體" w:hAnsi="標楷體"/>
        </w:rPr>
      </w:pPr>
      <w:r w:rsidRPr="001E5893">
        <w:rPr>
          <w:rFonts w:ascii="標楷體" w:eastAsia="標楷體" w:hAnsi="標楷體" w:hint="eastAsia"/>
        </w:rPr>
        <w:t>（一）各單位監控錄影系統之架設管制、保養暨</w:t>
      </w:r>
      <w:proofErr w:type="gramStart"/>
      <w:r w:rsidRPr="001E5893">
        <w:rPr>
          <w:rFonts w:ascii="標楷體" w:eastAsia="標楷體" w:hAnsi="標楷體" w:hint="eastAsia"/>
        </w:rPr>
        <w:t>錄影存管等</w:t>
      </w:r>
      <w:proofErr w:type="gramEnd"/>
      <w:r w:rsidRPr="001E5893">
        <w:rPr>
          <w:rFonts w:ascii="標楷體" w:eastAsia="標楷體" w:hAnsi="標楷體" w:hint="eastAsia"/>
        </w:rPr>
        <w:t>應指定專責人員負責管理、定期維護及故障報修；必要時得委外定期維護，</w:t>
      </w:r>
      <w:proofErr w:type="gramStart"/>
      <w:r w:rsidRPr="001E5893">
        <w:rPr>
          <w:rFonts w:ascii="標楷體" w:eastAsia="標楷體" w:hAnsi="標楷體" w:hint="eastAsia"/>
        </w:rPr>
        <w:t>且均須製作</w:t>
      </w:r>
      <w:proofErr w:type="gramEnd"/>
      <w:r w:rsidRPr="001E5893">
        <w:rPr>
          <w:rFonts w:ascii="標楷體" w:eastAsia="標楷體" w:hAnsi="標楷體" w:hint="eastAsia"/>
        </w:rPr>
        <w:t>維護紀錄以供備查。</w:t>
      </w:r>
    </w:p>
    <w:p w14:paraId="59AE2207" w14:textId="77777777" w:rsidR="001E5893" w:rsidRPr="001E5893" w:rsidRDefault="001E5893" w:rsidP="00B54612">
      <w:pPr>
        <w:ind w:leftChars="177" w:left="1133" w:hangingChars="295" w:hanging="708"/>
        <w:rPr>
          <w:rFonts w:ascii="標楷體" w:eastAsia="標楷體" w:hAnsi="標楷體"/>
        </w:rPr>
      </w:pPr>
      <w:r w:rsidRPr="001E5893">
        <w:rPr>
          <w:rFonts w:ascii="標楷體" w:eastAsia="標楷體" w:hAnsi="標楷體" w:hint="eastAsia"/>
        </w:rPr>
        <w:t>（二）各單位監控錄影系統裝設原則應以能涵蓋門禁管制區域之重要出入口為主，以消除監控死角之發生。如係業務使用，亦應針對欲瞭解業務目標狀況作適當調整，勿作不當或涉及個人隱私之側錄。</w:t>
      </w:r>
    </w:p>
    <w:p w14:paraId="085C463B" w14:textId="77777777" w:rsidR="001E5893" w:rsidRPr="001E5893" w:rsidRDefault="001E5893" w:rsidP="00B54612">
      <w:pPr>
        <w:ind w:leftChars="177" w:left="1133" w:hangingChars="295" w:hanging="708"/>
        <w:rPr>
          <w:rFonts w:ascii="標楷體" w:eastAsia="標楷體" w:hAnsi="標楷體"/>
        </w:rPr>
      </w:pPr>
      <w:r w:rsidRPr="001E5893">
        <w:rPr>
          <w:rFonts w:ascii="標楷體" w:eastAsia="標楷體" w:hAnsi="標楷體" w:hint="eastAsia"/>
        </w:rPr>
        <w:t>（三）監控錄影系統主機設備</w:t>
      </w:r>
      <w:proofErr w:type="gramStart"/>
      <w:r w:rsidRPr="001E5893">
        <w:rPr>
          <w:rFonts w:ascii="標楷體" w:eastAsia="標楷體" w:hAnsi="標楷體" w:hint="eastAsia"/>
        </w:rPr>
        <w:t>應妥置於</w:t>
      </w:r>
      <w:proofErr w:type="gramEnd"/>
      <w:r w:rsidRPr="001E5893">
        <w:rPr>
          <w:rFonts w:ascii="標楷體" w:eastAsia="標楷體" w:hAnsi="標楷體" w:hint="eastAsia"/>
        </w:rPr>
        <w:t>適當地點，系統之</w:t>
      </w:r>
      <w:proofErr w:type="gramStart"/>
      <w:r w:rsidRPr="001E5893">
        <w:rPr>
          <w:rFonts w:ascii="標楷體" w:eastAsia="標楷體" w:hAnsi="標楷體" w:hint="eastAsia"/>
        </w:rPr>
        <w:t>畫質應隨時</w:t>
      </w:r>
      <w:proofErr w:type="gramEnd"/>
      <w:r w:rsidRPr="001E5893">
        <w:rPr>
          <w:rFonts w:ascii="標楷體" w:eastAsia="標楷體" w:hAnsi="標楷體" w:hint="eastAsia"/>
        </w:rPr>
        <w:t>保持清晰及良好運作狀況，若其鏡頭、畫質或相關設備遭受損害時，應立即作故障檢修並記錄之，以確保機件妥善運作。</w:t>
      </w:r>
    </w:p>
    <w:p w14:paraId="56FEF72F" w14:textId="77777777" w:rsidR="001E5893" w:rsidRPr="001E5893" w:rsidRDefault="001E5893" w:rsidP="00B54612">
      <w:pPr>
        <w:ind w:leftChars="177" w:left="1133" w:hangingChars="295" w:hanging="708"/>
        <w:rPr>
          <w:rFonts w:ascii="標楷體" w:eastAsia="標楷體" w:hAnsi="標楷體"/>
        </w:rPr>
      </w:pPr>
      <w:r w:rsidRPr="001E5893">
        <w:rPr>
          <w:rFonts w:ascii="標楷體" w:eastAsia="標楷體" w:hAnsi="標楷體" w:hint="eastAsia"/>
        </w:rPr>
        <w:t>（四）錄影系統錄製之資料應定期備份並存置於保密櫃存查，其錄製資料至少應保存二個月（含）以上之期限。</w:t>
      </w:r>
    </w:p>
    <w:p w14:paraId="0E5DB74B" w14:textId="77777777" w:rsidR="001E5893" w:rsidRDefault="001E5893" w:rsidP="00B54612">
      <w:pPr>
        <w:ind w:leftChars="177" w:left="1133" w:hangingChars="295" w:hanging="708"/>
        <w:rPr>
          <w:rFonts w:ascii="標楷體" w:eastAsia="標楷體" w:hAnsi="標楷體"/>
        </w:rPr>
      </w:pPr>
      <w:r w:rsidRPr="001E5893">
        <w:rPr>
          <w:rFonts w:ascii="標楷體" w:eastAsia="標楷體" w:hAnsi="標楷體" w:hint="eastAsia"/>
        </w:rPr>
        <w:t>（五）各單位若有發生任何危害事件（如竊盜、陳情、破壞…等）除應迅速報警處理，並應保存當時錄影資料，不受二個月保存期限之限制，直至事件</w:t>
      </w:r>
      <w:proofErr w:type="gramStart"/>
      <w:r w:rsidRPr="001E5893">
        <w:rPr>
          <w:rFonts w:ascii="標楷體" w:eastAsia="標楷體" w:hAnsi="標楷體" w:hint="eastAsia"/>
        </w:rPr>
        <w:t>釐</w:t>
      </w:r>
      <w:proofErr w:type="gramEnd"/>
      <w:r w:rsidRPr="001E5893">
        <w:rPr>
          <w:rFonts w:ascii="標楷體" w:eastAsia="標楷體" w:hAnsi="標楷體" w:hint="eastAsia"/>
        </w:rPr>
        <w:t>清為止。</w:t>
      </w:r>
    </w:p>
    <w:p w14:paraId="3C4D7D55" w14:textId="77777777" w:rsidR="00B54612" w:rsidRPr="00B54612" w:rsidRDefault="00B54612" w:rsidP="00B54612">
      <w:pPr>
        <w:rPr>
          <w:rFonts w:ascii="標楷體" w:eastAsia="標楷體" w:hAnsi="標楷體"/>
        </w:rPr>
      </w:pPr>
      <w:r>
        <w:rPr>
          <w:rFonts w:ascii="標楷體" w:eastAsia="標楷體" w:hAnsi="標楷體" w:hint="eastAsia"/>
        </w:rPr>
        <w:t>四</w:t>
      </w:r>
      <w:r w:rsidRPr="00B54612">
        <w:rPr>
          <w:rFonts w:ascii="標楷體" w:eastAsia="標楷體" w:hAnsi="標楷體" w:hint="eastAsia"/>
        </w:rPr>
        <w:t>、資料調</w:t>
      </w:r>
      <w:proofErr w:type="gramStart"/>
      <w:r w:rsidRPr="00B54612">
        <w:rPr>
          <w:rFonts w:ascii="標楷體" w:eastAsia="標楷體" w:hAnsi="標楷體" w:hint="eastAsia"/>
        </w:rPr>
        <w:t>閱</w:t>
      </w:r>
      <w:proofErr w:type="gramEnd"/>
      <w:r w:rsidRPr="00B54612">
        <w:rPr>
          <w:rFonts w:ascii="標楷體" w:eastAsia="標楷體" w:hAnsi="標楷體" w:hint="eastAsia"/>
        </w:rPr>
        <w:t>：</w:t>
      </w:r>
    </w:p>
    <w:p w14:paraId="03CDEB7E" w14:textId="77777777" w:rsidR="00B54612" w:rsidRPr="00B54612" w:rsidRDefault="00B54612" w:rsidP="00B54612">
      <w:pPr>
        <w:ind w:leftChars="177" w:left="1133" w:hangingChars="295" w:hanging="708"/>
        <w:rPr>
          <w:rFonts w:ascii="標楷體" w:eastAsia="標楷體" w:hAnsi="標楷體"/>
        </w:rPr>
      </w:pPr>
      <w:r w:rsidRPr="00B54612">
        <w:rPr>
          <w:rFonts w:ascii="標楷體" w:eastAsia="標楷體" w:hAnsi="標楷體" w:hint="eastAsia"/>
        </w:rPr>
        <w:t>（一）錄影系統所錄製之任何資料及影像不得提供私人調閱或錄製使用，若因案件</w:t>
      </w:r>
      <w:proofErr w:type="gramStart"/>
      <w:r w:rsidRPr="00B54612">
        <w:rPr>
          <w:rFonts w:ascii="標楷體" w:eastAsia="標楷體" w:hAnsi="標楷體" w:hint="eastAsia"/>
        </w:rPr>
        <w:t>偵詢</w:t>
      </w:r>
      <w:proofErr w:type="gramEnd"/>
      <w:r w:rsidRPr="00B54612">
        <w:rPr>
          <w:rFonts w:ascii="標楷體" w:eastAsia="標楷體" w:hAnsi="標楷體" w:hint="eastAsia"/>
        </w:rPr>
        <w:t>需要，需取得錄影資料並製成書面或影音光碟資料者，宜由司法機關或軍警機關以正式函文來函申請，並經簽陳首長</w:t>
      </w:r>
      <w:proofErr w:type="gramStart"/>
      <w:r w:rsidRPr="00B54612">
        <w:rPr>
          <w:rFonts w:ascii="標楷體" w:eastAsia="標楷體" w:hAnsi="標楷體" w:hint="eastAsia"/>
        </w:rPr>
        <w:t>核准依裁示</w:t>
      </w:r>
      <w:proofErr w:type="gramEnd"/>
      <w:r w:rsidRPr="00B54612">
        <w:rPr>
          <w:rFonts w:ascii="標楷體" w:eastAsia="標楷體" w:hAnsi="標楷體" w:hint="eastAsia"/>
        </w:rPr>
        <w:t>辦理。</w:t>
      </w:r>
    </w:p>
    <w:p w14:paraId="0DCFEA70" w14:textId="77777777" w:rsidR="00B54612" w:rsidRPr="00B54612" w:rsidRDefault="00B54612" w:rsidP="00B54612">
      <w:pPr>
        <w:ind w:leftChars="177" w:left="1133" w:hangingChars="295" w:hanging="708"/>
        <w:rPr>
          <w:rFonts w:ascii="標楷體" w:eastAsia="標楷體" w:hAnsi="標楷體"/>
        </w:rPr>
      </w:pPr>
      <w:r w:rsidRPr="00B54612">
        <w:rPr>
          <w:rFonts w:ascii="標楷體" w:eastAsia="標楷體" w:hAnsi="標楷體" w:hint="eastAsia"/>
        </w:rPr>
        <w:t>（二）</w:t>
      </w:r>
      <w:r>
        <w:rPr>
          <w:rFonts w:ascii="標楷體" w:eastAsia="標楷體" w:hAnsi="標楷體" w:hint="eastAsia"/>
        </w:rPr>
        <w:t>必要</w:t>
      </w:r>
      <w:proofErr w:type="gramStart"/>
      <w:r>
        <w:rPr>
          <w:rFonts w:ascii="標楷體" w:eastAsia="標楷體" w:hAnsi="標楷體" w:hint="eastAsia"/>
        </w:rPr>
        <w:t>調閱時</w:t>
      </w:r>
      <w:proofErr w:type="gramEnd"/>
      <w:r>
        <w:rPr>
          <w:rFonts w:ascii="標楷體" w:eastAsia="標楷體" w:hAnsi="標楷體" w:hint="eastAsia"/>
        </w:rPr>
        <w:t>，須經監控系統所在單位主管</w:t>
      </w:r>
      <w:proofErr w:type="gramStart"/>
      <w:r>
        <w:rPr>
          <w:rFonts w:ascii="標楷體" w:eastAsia="標楷體" w:hAnsi="標楷體" w:hint="eastAsia"/>
        </w:rPr>
        <w:t>核可</w:t>
      </w:r>
      <w:r w:rsidRPr="00B54612">
        <w:rPr>
          <w:rFonts w:ascii="標楷體" w:eastAsia="標楷體" w:hAnsi="標楷體" w:hint="eastAsia"/>
        </w:rPr>
        <w:t>始可</w:t>
      </w:r>
      <w:proofErr w:type="gramEnd"/>
      <w:r w:rsidRPr="00B54612">
        <w:rPr>
          <w:rFonts w:ascii="標楷體" w:eastAsia="標楷體" w:hAnsi="標楷體" w:hint="eastAsia"/>
        </w:rPr>
        <w:t>調</w:t>
      </w:r>
      <w:proofErr w:type="gramStart"/>
      <w:r w:rsidRPr="00B54612">
        <w:rPr>
          <w:rFonts w:ascii="標楷體" w:eastAsia="標楷體" w:hAnsi="標楷體" w:hint="eastAsia"/>
        </w:rPr>
        <w:t>閱</w:t>
      </w:r>
      <w:proofErr w:type="gramEnd"/>
      <w:r w:rsidRPr="00B54612">
        <w:rPr>
          <w:rFonts w:ascii="標楷體" w:eastAsia="標楷體" w:hAnsi="標楷體" w:hint="eastAsia"/>
        </w:rPr>
        <w:t>，並記錄於調閱申請表（如附件）。</w:t>
      </w:r>
    </w:p>
    <w:p w14:paraId="7C617DDC" w14:textId="77777777" w:rsidR="00B54612" w:rsidRDefault="00B54612" w:rsidP="00B54612">
      <w:pPr>
        <w:ind w:leftChars="177" w:left="1133" w:hangingChars="295" w:hanging="708"/>
        <w:rPr>
          <w:rFonts w:ascii="標楷體" w:eastAsia="標楷體" w:hAnsi="標楷體"/>
        </w:rPr>
      </w:pPr>
      <w:r w:rsidRPr="00B54612">
        <w:rPr>
          <w:rFonts w:ascii="標楷體" w:eastAsia="標楷體" w:hAnsi="標楷體" w:hint="eastAsia"/>
        </w:rPr>
        <w:t>（三）監控錄影系統所攝錄儲存之影像資料，應予保密，非因公務不得任意對外公開或違法運用。系統操作人員或經核准調閱人員如有違反，將依法追究其刑事或民事責任。</w:t>
      </w:r>
    </w:p>
    <w:p w14:paraId="43266372" w14:textId="77777777" w:rsidR="00B54612" w:rsidRDefault="00B54612">
      <w:pPr>
        <w:widowControl/>
        <w:rPr>
          <w:rFonts w:ascii="標楷體" w:eastAsia="標楷體" w:hAnsi="標楷體"/>
        </w:rPr>
      </w:pPr>
      <w:r>
        <w:rPr>
          <w:rFonts w:ascii="標楷體" w:eastAsia="標楷體" w:hAnsi="標楷體"/>
        </w:rPr>
        <w:br w:type="page"/>
      </w:r>
    </w:p>
    <w:p w14:paraId="5618015A" w14:textId="237A62AB" w:rsidR="00B54612" w:rsidRPr="00E75B0F" w:rsidRDefault="00B54612" w:rsidP="00E75B0F">
      <w:pPr>
        <w:ind w:leftChars="177" w:left="1370" w:hangingChars="295" w:hanging="945"/>
        <w:jc w:val="center"/>
        <w:rPr>
          <w:rFonts w:ascii="標楷體" w:eastAsia="標楷體" w:hAnsi="標楷體" w:hint="eastAsia"/>
          <w:b/>
          <w:bCs/>
          <w:sz w:val="32"/>
          <w:szCs w:val="32"/>
        </w:rPr>
      </w:pPr>
      <w:r w:rsidRPr="00E75B0F">
        <w:rPr>
          <w:rFonts w:ascii="標楷體" w:eastAsia="標楷體" w:hAnsi="標楷體" w:hint="eastAsia"/>
          <w:b/>
          <w:bCs/>
          <w:sz w:val="32"/>
          <w:szCs w:val="32"/>
        </w:rPr>
        <w:lastRenderedPageBreak/>
        <w:t>交通部民用航空局馬祖</w:t>
      </w:r>
      <w:r w:rsidRPr="00E75B0F">
        <w:rPr>
          <w:rFonts w:ascii="標楷體" w:eastAsia="標楷體" w:hAnsi="標楷體"/>
          <w:b/>
          <w:bCs/>
          <w:sz w:val="32"/>
          <w:szCs w:val="32"/>
        </w:rPr>
        <w:t>航空站</w:t>
      </w:r>
      <w:r w:rsidRPr="00E75B0F">
        <w:rPr>
          <w:rFonts w:ascii="標楷體" w:eastAsia="標楷體" w:hAnsi="標楷體" w:hint="eastAsia"/>
          <w:b/>
          <w:bCs/>
          <w:sz w:val="32"/>
          <w:szCs w:val="32"/>
        </w:rPr>
        <w:t>監控錄影記錄調閱申請表</w:t>
      </w:r>
    </w:p>
    <w:tbl>
      <w:tblPr>
        <w:tblStyle w:val="a3"/>
        <w:tblW w:w="9073" w:type="dxa"/>
        <w:tblInd w:w="-289" w:type="dxa"/>
        <w:tblLook w:val="04A0" w:firstRow="1" w:lastRow="0" w:firstColumn="1" w:lastColumn="0" w:noHBand="0" w:noVBand="1"/>
      </w:tblPr>
      <w:tblGrid>
        <w:gridCol w:w="1700"/>
        <w:gridCol w:w="2836"/>
        <w:gridCol w:w="1882"/>
        <w:gridCol w:w="2655"/>
      </w:tblGrid>
      <w:tr w:rsidR="00B54612" w14:paraId="26E67105" w14:textId="77777777" w:rsidTr="00CE3B17">
        <w:tc>
          <w:tcPr>
            <w:tcW w:w="1700" w:type="dxa"/>
            <w:vAlign w:val="center"/>
          </w:tcPr>
          <w:p w14:paraId="71F8AB4A" w14:textId="77777777" w:rsidR="00B54612" w:rsidRDefault="00B54612" w:rsidP="00E75B0F">
            <w:pPr>
              <w:jc w:val="center"/>
              <w:rPr>
                <w:rFonts w:ascii="標楷體" w:eastAsia="標楷體" w:hAnsi="標楷體"/>
              </w:rPr>
            </w:pPr>
            <w:r>
              <w:rPr>
                <w:rFonts w:ascii="標楷體" w:eastAsia="標楷體" w:hAnsi="標楷體" w:hint="eastAsia"/>
              </w:rPr>
              <w:t>申</w:t>
            </w:r>
            <w:r>
              <w:rPr>
                <w:rFonts w:ascii="標楷體" w:eastAsia="標楷體" w:hAnsi="標楷體"/>
              </w:rPr>
              <w:t>請人</w:t>
            </w:r>
          </w:p>
          <w:p w14:paraId="6BD02EAA" w14:textId="77777777" w:rsidR="00B54612" w:rsidRDefault="00B54612" w:rsidP="00E75B0F">
            <w:pPr>
              <w:jc w:val="center"/>
              <w:rPr>
                <w:rFonts w:ascii="標楷體" w:eastAsia="標楷體" w:hAnsi="標楷體"/>
              </w:rPr>
            </w:pPr>
            <w:r>
              <w:rPr>
                <w:rFonts w:ascii="標楷體" w:eastAsia="標楷體" w:hAnsi="標楷體"/>
              </w:rPr>
              <w:t>姓名</w:t>
            </w:r>
          </w:p>
        </w:tc>
        <w:tc>
          <w:tcPr>
            <w:tcW w:w="2836" w:type="dxa"/>
            <w:vAlign w:val="center"/>
          </w:tcPr>
          <w:p w14:paraId="2C9B2878" w14:textId="77777777" w:rsidR="00B54612" w:rsidRDefault="00B54612" w:rsidP="00E75B0F">
            <w:pPr>
              <w:jc w:val="center"/>
              <w:rPr>
                <w:rFonts w:ascii="標楷體" w:eastAsia="標楷體" w:hAnsi="標楷體"/>
              </w:rPr>
            </w:pPr>
          </w:p>
        </w:tc>
        <w:tc>
          <w:tcPr>
            <w:tcW w:w="1882" w:type="dxa"/>
            <w:vAlign w:val="center"/>
          </w:tcPr>
          <w:p w14:paraId="576C4F0C" w14:textId="77777777" w:rsidR="00B54612" w:rsidRDefault="00B54612" w:rsidP="00E75B0F">
            <w:pPr>
              <w:jc w:val="center"/>
              <w:rPr>
                <w:rFonts w:ascii="標楷體" w:eastAsia="標楷體" w:hAnsi="標楷體"/>
              </w:rPr>
            </w:pPr>
            <w:r>
              <w:rPr>
                <w:rFonts w:ascii="標楷體" w:eastAsia="標楷體" w:hAnsi="標楷體" w:hint="eastAsia"/>
              </w:rPr>
              <w:t>單</w:t>
            </w:r>
            <w:r>
              <w:rPr>
                <w:rFonts w:ascii="標楷體" w:eastAsia="標楷體" w:hAnsi="標楷體"/>
              </w:rPr>
              <w:t>位</w:t>
            </w:r>
          </w:p>
        </w:tc>
        <w:tc>
          <w:tcPr>
            <w:tcW w:w="2655" w:type="dxa"/>
            <w:vAlign w:val="center"/>
          </w:tcPr>
          <w:p w14:paraId="712155D3" w14:textId="77777777" w:rsidR="00B54612" w:rsidRDefault="00B54612" w:rsidP="00E75B0F">
            <w:pPr>
              <w:jc w:val="center"/>
              <w:rPr>
                <w:rFonts w:ascii="標楷體" w:eastAsia="標楷體" w:hAnsi="標楷體"/>
              </w:rPr>
            </w:pPr>
          </w:p>
        </w:tc>
      </w:tr>
      <w:tr w:rsidR="00B54612" w14:paraId="300B1E84" w14:textId="77777777" w:rsidTr="00CE3B17">
        <w:trPr>
          <w:trHeight w:val="1382"/>
        </w:trPr>
        <w:tc>
          <w:tcPr>
            <w:tcW w:w="1700" w:type="dxa"/>
            <w:vAlign w:val="center"/>
          </w:tcPr>
          <w:p w14:paraId="718A9FE9" w14:textId="77777777" w:rsidR="00B54612" w:rsidRDefault="00B54612" w:rsidP="00E75B0F">
            <w:pPr>
              <w:jc w:val="center"/>
              <w:rPr>
                <w:rFonts w:ascii="標楷體" w:eastAsia="標楷體" w:hAnsi="標楷體"/>
              </w:rPr>
            </w:pPr>
            <w:r>
              <w:rPr>
                <w:rFonts w:ascii="標楷體" w:eastAsia="標楷體" w:hAnsi="標楷體" w:hint="eastAsia"/>
              </w:rPr>
              <w:t>住</w:t>
            </w:r>
            <w:r>
              <w:rPr>
                <w:rFonts w:ascii="標楷體" w:eastAsia="標楷體" w:hAnsi="標楷體"/>
              </w:rPr>
              <w:t>址</w:t>
            </w:r>
          </w:p>
        </w:tc>
        <w:tc>
          <w:tcPr>
            <w:tcW w:w="2836" w:type="dxa"/>
            <w:vAlign w:val="center"/>
          </w:tcPr>
          <w:p w14:paraId="6E259857" w14:textId="77777777" w:rsidR="00B54612" w:rsidRDefault="00B54612" w:rsidP="00E75B0F">
            <w:pPr>
              <w:jc w:val="center"/>
              <w:rPr>
                <w:rFonts w:ascii="標楷體" w:eastAsia="標楷體" w:hAnsi="標楷體"/>
              </w:rPr>
            </w:pPr>
          </w:p>
        </w:tc>
        <w:tc>
          <w:tcPr>
            <w:tcW w:w="1882" w:type="dxa"/>
            <w:vAlign w:val="center"/>
          </w:tcPr>
          <w:p w14:paraId="3352349F" w14:textId="77777777" w:rsidR="00B54612" w:rsidRDefault="00B54612" w:rsidP="00E75B0F">
            <w:pPr>
              <w:jc w:val="center"/>
              <w:rPr>
                <w:rFonts w:ascii="標楷體" w:eastAsia="標楷體" w:hAnsi="標楷體"/>
              </w:rPr>
            </w:pPr>
            <w:r>
              <w:rPr>
                <w:rFonts w:ascii="標楷體" w:eastAsia="標楷體" w:hAnsi="標楷體" w:hint="eastAsia"/>
              </w:rPr>
              <w:t>聯</w:t>
            </w:r>
            <w:r>
              <w:rPr>
                <w:rFonts w:ascii="標楷體" w:eastAsia="標楷體" w:hAnsi="標楷體"/>
              </w:rPr>
              <w:t>絡電話</w:t>
            </w:r>
          </w:p>
        </w:tc>
        <w:tc>
          <w:tcPr>
            <w:tcW w:w="2655" w:type="dxa"/>
            <w:vAlign w:val="center"/>
          </w:tcPr>
          <w:p w14:paraId="73B98AB4" w14:textId="77777777" w:rsidR="00B54612" w:rsidRDefault="00B54612" w:rsidP="00E75B0F">
            <w:pPr>
              <w:jc w:val="center"/>
              <w:rPr>
                <w:rFonts w:ascii="標楷體" w:eastAsia="標楷體" w:hAnsi="標楷體"/>
              </w:rPr>
            </w:pPr>
          </w:p>
        </w:tc>
      </w:tr>
      <w:tr w:rsidR="00B54612" w14:paraId="2F689142" w14:textId="77777777" w:rsidTr="00CE3B17">
        <w:trPr>
          <w:trHeight w:val="1132"/>
        </w:trPr>
        <w:tc>
          <w:tcPr>
            <w:tcW w:w="1700" w:type="dxa"/>
            <w:vAlign w:val="center"/>
          </w:tcPr>
          <w:p w14:paraId="359E82FF" w14:textId="77777777" w:rsidR="00B54612" w:rsidRDefault="00B54612" w:rsidP="00E75B0F">
            <w:pPr>
              <w:jc w:val="center"/>
              <w:rPr>
                <w:rFonts w:ascii="標楷體" w:eastAsia="標楷體" w:hAnsi="標楷體"/>
              </w:rPr>
            </w:pPr>
            <w:r w:rsidRPr="00B54612">
              <w:rPr>
                <w:rFonts w:ascii="標楷體" w:eastAsia="標楷體" w:hAnsi="標楷體" w:hint="eastAsia"/>
              </w:rPr>
              <w:t>調閱事由</w:t>
            </w:r>
          </w:p>
        </w:tc>
        <w:tc>
          <w:tcPr>
            <w:tcW w:w="7373" w:type="dxa"/>
            <w:gridSpan w:val="3"/>
            <w:vAlign w:val="center"/>
          </w:tcPr>
          <w:p w14:paraId="1D1450B2" w14:textId="77777777" w:rsidR="00B54612" w:rsidRDefault="00B54612" w:rsidP="00E75B0F">
            <w:pPr>
              <w:jc w:val="center"/>
              <w:rPr>
                <w:rFonts w:ascii="標楷體" w:eastAsia="標楷體" w:hAnsi="標楷體"/>
              </w:rPr>
            </w:pPr>
          </w:p>
        </w:tc>
      </w:tr>
      <w:tr w:rsidR="00B54612" w14:paraId="2A4205ED" w14:textId="77777777" w:rsidTr="00CE3B17">
        <w:tc>
          <w:tcPr>
            <w:tcW w:w="1700" w:type="dxa"/>
            <w:vAlign w:val="center"/>
          </w:tcPr>
          <w:p w14:paraId="59996D96" w14:textId="77777777" w:rsidR="00B54612" w:rsidRDefault="00B54612" w:rsidP="00E75B0F">
            <w:pPr>
              <w:jc w:val="center"/>
              <w:rPr>
                <w:rFonts w:ascii="標楷體" w:eastAsia="標楷體" w:hAnsi="標楷體"/>
              </w:rPr>
            </w:pPr>
            <w:r w:rsidRPr="00B54612">
              <w:rPr>
                <w:rFonts w:ascii="標楷體" w:eastAsia="標楷體" w:hAnsi="標楷體" w:hint="eastAsia"/>
              </w:rPr>
              <w:t>調閱監視錄影畫面起訖時間</w:t>
            </w:r>
          </w:p>
        </w:tc>
        <w:tc>
          <w:tcPr>
            <w:tcW w:w="7373" w:type="dxa"/>
            <w:gridSpan w:val="3"/>
            <w:vAlign w:val="center"/>
          </w:tcPr>
          <w:p w14:paraId="6E0E00CF" w14:textId="77777777" w:rsidR="00B54612" w:rsidRDefault="00B54612" w:rsidP="00E75B0F">
            <w:pPr>
              <w:jc w:val="center"/>
              <w:rPr>
                <w:rFonts w:ascii="標楷體" w:eastAsia="標楷體" w:hAnsi="標楷體"/>
              </w:rPr>
            </w:pPr>
          </w:p>
        </w:tc>
      </w:tr>
      <w:tr w:rsidR="00B54612" w14:paraId="7937D3CF" w14:textId="77777777" w:rsidTr="00CE3B17">
        <w:tc>
          <w:tcPr>
            <w:tcW w:w="1700" w:type="dxa"/>
            <w:vAlign w:val="center"/>
          </w:tcPr>
          <w:p w14:paraId="41EA3156" w14:textId="77777777" w:rsidR="00B54612" w:rsidRDefault="00B54612" w:rsidP="00E75B0F">
            <w:pPr>
              <w:jc w:val="center"/>
              <w:rPr>
                <w:rFonts w:ascii="標楷體" w:eastAsia="標楷體" w:hAnsi="標楷體"/>
              </w:rPr>
            </w:pPr>
            <w:r w:rsidRPr="00B54612">
              <w:rPr>
                <w:rFonts w:ascii="標楷體" w:eastAsia="標楷體" w:hAnsi="標楷體" w:hint="eastAsia"/>
              </w:rPr>
              <w:t>監視錄影地點、位置</w:t>
            </w:r>
          </w:p>
        </w:tc>
        <w:tc>
          <w:tcPr>
            <w:tcW w:w="7373" w:type="dxa"/>
            <w:gridSpan w:val="3"/>
            <w:vAlign w:val="center"/>
          </w:tcPr>
          <w:p w14:paraId="50737AB8" w14:textId="77777777" w:rsidR="00B54612" w:rsidRDefault="00B54612" w:rsidP="00E75B0F">
            <w:pPr>
              <w:jc w:val="center"/>
              <w:rPr>
                <w:rFonts w:ascii="標楷體" w:eastAsia="標楷體" w:hAnsi="標楷體"/>
              </w:rPr>
            </w:pPr>
          </w:p>
        </w:tc>
      </w:tr>
      <w:tr w:rsidR="00B54612" w14:paraId="418A0646" w14:textId="77777777" w:rsidTr="00CE3B17">
        <w:trPr>
          <w:trHeight w:val="860"/>
        </w:trPr>
        <w:tc>
          <w:tcPr>
            <w:tcW w:w="1700" w:type="dxa"/>
            <w:vAlign w:val="center"/>
          </w:tcPr>
          <w:p w14:paraId="6DC5ACC6" w14:textId="77777777" w:rsidR="00B54612" w:rsidRDefault="00B54612" w:rsidP="00E75B0F">
            <w:pPr>
              <w:jc w:val="center"/>
              <w:rPr>
                <w:rFonts w:ascii="標楷體" w:eastAsia="標楷體" w:hAnsi="標楷體"/>
              </w:rPr>
            </w:pPr>
            <w:r w:rsidRPr="00B54612">
              <w:rPr>
                <w:rFonts w:ascii="標楷體" w:eastAsia="標楷體" w:hAnsi="標楷體" w:hint="eastAsia"/>
              </w:rPr>
              <w:t>處理結果</w:t>
            </w:r>
          </w:p>
        </w:tc>
        <w:tc>
          <w:tcPr>
            <w:tcW w:w="7373" w:type="dxa"/>
            <w:gridSpan w:val="3"/>
            <w:vAlign w:val="center"/>
          </w:tcPr>
          <w:p w14:paraId="53821C71" w14:textId="77777777" w:rsidR="00B54612" w:rsidRDefault="00B54612" w:rsidP="00E75B0F">
            <w:pPr>
              <w:jc w:val="center"/>
              <w:rPr>
                <w:rFonts w:ascii="標楷體" w:eastAsia="標楷體" w:hAnsi="標楷體"/>
              </w:rPr>
            </w:pPr>
          </w:p>
        </w:tc>
      </w:tr>
      <w:tr w:rsidR="00B54612" w14:paraId="5FE268E9" w14:textId="77777777" w:rsidTr="00CE3B17">
        <w:tc>
          <w:tcPr>
            <w:tcW w:w="1700" w:type="dxa"/>
            <w:vAlign w:val="center"/>
          </w:tcPr>
          <w:p w14:paraId="671F827F" w14:textId="77777777" w:rsidR="00B54612" w:rsidRPr="00B54612" w:rsidRDefault="00B54612" w:rsidP="00E75B0F">
            <w:pPr>
              <w:jc w:val="center"/>
              <w:rPr>
                <w:rFonts w:ascii="標楷體" w:eastAsia="標楷體" w:hAnsi="標楷體"/>
              </w:rPr>
            </w:pPr>
            <w:r w:rsidRPr="00B54612">
              <w:rPr>
                <w:rFonts w:ascii="標楷體" w:eastAsia="標楷體" w:hAnsi="標楷體" w:hint="eastAsia"/>
              </w:rPr>
              <w:t>是否需要下載影像檔或書面</w:t>
            </w:r>
          </w:p>
          <w:p w14:paraId="3EDE1E86" w14:textId="77777777" w:rsidR="00B54612" w:rsidRDefault="00B54612" w:rsidP="00E75B0F">
            <w:pPr>
              <w:jc w:val="center"/>
              <w:rPr>
                <w:rFonts w:ascii="標楷體" w:eastAsia="標楷體" w:hAnsi="標楷體"/>
              </w:rPr>
            </w:pPr>
            <w:r w:rsidRPr="00B54612">
              <w:rPr>
                <w:rFonts w:ascii="標楷體" w:eastAsia="標楷體" w:hAnsi="標楷體" w:hint="eastAsia"/>
              </w:rPr>
              <w:t>資料</w:t>
            </w:r>
          </w:p>
        </w:tc>
        <w:tc>
          <w:tcPr>
            <w:tcW w:w="2836" w:type="dxa"/>
            <w:vAlign w:val="center"/>
          </w:tcPr>
          <w:p w14:paraId="6A45D318" w14:textId="77777777" w:rsidR="00B54612" w:rsidRDefault="00B54612" w:rsidP="00E75B0F">
            <w:pPr>
              <w:jc w:val="center"/>
              <w:rPr>
                <w:rFonts w:ascii="標楷體" w:eastAsia="標楷體" w:hAnsi="標楷體"/>
              </w:rPr>
            </w:pPr>
            <w:r>
              <w:rPr>
                <w:rFonts w:ascii="標楷體" w:eastAsia="標楷體" w:hAnsi="標楷體" w:hint="eastAsia"/>
              </w:rPr>
              <w:t>□是</w:t>
            </w:r>
          </w:p>
          <w:p w14:paraId="13C02673" w14:textId="77777777" w:rsidR="00B54612" w:rsidRDefault="00B54612" w:rsidP="00E75B0F">
            <w:pPr>
              <w:jc w:val="center"/>
              <w:rPr>
                <w:rFonts w:ascii="標楷體" w:eastAsia="標楷體" w:hAnsi="標楷體"/>
              </w:rPr>
            </w:pPr>
            <w:proofErr w:type="gramStart"/>
            <w:r>
              <w:rPr>
                <w:rFonts w:ascii="標楷體" w:eastAsia="標楷體" w:hAnsi="標楷體" w:hint="eastAsia"/>
              </w:rPr>
              <w:t>□否</w:t>
            </w:r>
            <w:proofErr w:type="gramEnd"/>
          </w:p>
        </w:tc>
        <w:tc>
          <w:tcPr>
            <w:tcW w:w="1882" w:type="dxa"/>
            <w:vAlign w:val="center"/>
          </w:tcPr>
          <w:p w14:paraId="4D8FBE60" w14:textId="77777777" w:rsidR="002F0410" w:rsidRDefault="00B54612" w:rsidP="00E75B0F">
            <w:pPr>
              <w:jc w:val="center"/>
              <w:rPr>
                <w:rFonts w:ascii="標楷體" w:eastAsia="標楷體" w:hAnsi="標楷體"/>
              </w:rPr>
            </w:pPr>
            <w:r w:rsidRPr="00B54612">
              <w:rPr>
                <w:rFonts w:ascii="標楷體" w:eastAsia="標楷體" w:hAnsi="標楷體" w:hint="eastAsia"/>
              </w:rPr>
              <w:t>申請調閱</w:t>
            </w:r>
          </w:p>
          <w:p w14:paraId="1E875659" w14:textId="77777777" w:rsidR="00B54612" w:rsidRDefault="00B54612" w:rsidP="00E75B0F">
            <w:pPr>
              <w:jc w:val="center"/>
              <w:rPr>
                <w:rFonts w:ascii="標楷體" w:eastAsia="標楷體" w:hAnsi="標楷體"/>
              </w:rPr>
            </w:pPr>
            <w:r w:rsidRPr="00B54612">
              <w:rPr>
                <w:rFonts w:ascii="標楷體" w:eastAsia="標楷體" w:hAnsi="標楷體" w:hint="eastAsia"/>
              </w:rPr>
              <w:t>地點</w:t>
            </w:r>
          </w:p>
        </w:tc>
        <w:tc>
          <w:tcPr>
            <w:tcW w:w="2655" w:type="dxa"/>
            <w:vAlign w:val="center"/>
          </w:tcPr>
          <w:p w14:paraId="49085645" w14:textId="77777777" w:rsidR="00B54612" w:rsidRDefault="00B54612" w:rsidP="00E75B0F">
            <w:pPr>
              <w:jc w:val="center"/>
              <w:rPr>
                <w:rFonts w:ascii="標楷體" w:eastAsia="標楷體" w:hAnsi="標楷體"/>
              </w:rPr>
            </w:pPr>
          </w:p>
        </w:tc>
      </w:tr>
      <w:tr w:rsidR="00B54612" w14:paraId="152A1946" w14:textId="77777777" w:rsidTr="00CE3B17">
        <w:trPr>
          <w:trHeight w:val="811"/>
        </w:trPr>
        <w:tc>
          <w:tcPr>
            <w:tcW w:w="1700" w:type="dxa"/>
            <w:vAlign w:val="center"/>
          </w:tcPr>
          <w:p w14:paraId="0BDF964D" w14:textId="77777777" w:rsidR="00B54612" w:rsidRDefault="00B54612" w:rsidP="00E75B0F">
            <w:pPr>
              <w:jc w:val="center"/>
              <w:rPr>
                <w:rFonts w:ascii="標楷體" w:eastAsia="標楷體" w:hAnsi="標楷體"/>
              </w:rPr>
            </w:pPr>
            <w:r>
              <w:rPr>
                <w:rFonts w:ascii="標楷體" w:eastAsia="標楷體" w:hAnsi="標楷體" w:hint="eastAsia"/>
              </w:rPr>
              <w:t>申</w:t>
            </w:r>
            <w:r>
              <w:rPr>
                <w:rFonts w:ascii="標楷體" w:eastAsia="標楷體" w:hAnsi="標楷體"/>
              </w:rPr>
              <w:t>請時間</w:t>
            </w:r>
          </w:p>
        </w:tc>
        <w:tc>
          <w:tcPr>
            <w:tcW w:w="2836" w:type="dxa"/>
            <w:vAlign w:val="center"/>
          </w:tcPr>
          <w:p w14:paraId="1B95D1C8" w14:textId="77777777" w:rsidR="00B54612" w:rsidRDefault="00B54612" w:rsidP="00E75B0F">
            <w:pPr>
              <w:jc w:val="center"/>
              <w:rPr>
                <w:rFonts w:ascii="標楷體" w:eastAsia="標楷體" w:hAnsi="標楷體"/>
              </w:rPr>
            </w:pPr>
          </w:p>
        </w:tc>
        <w:tc>
          <w:tcPr>
            <w:tcW w:w="1882" w:type="dxa"/>
            <w:vAlign w:val="center"/>
          </w:tcPr>
          <w:p w14:paraId="5D9D95E9" w14:textId="77777777" w:rsidR="00B54612" w:rsidRDefault="00B54612" w:rsidP="00E75B0F">
            <w:pPr>
              <w:jc w:val="center"/>
              <w:rPr>
                <w:rFonts w:ascii="標楷體" w:eastAsia="標楷體" w:hAnsi="標楷體"/>
              </w:rPr>
            </w:pPr>
            <w:r>
              <w:rPr>
                <w:rFonts w:ascii="標楷體" w:eastAsia="標楷體" w:hAnsi="標楷體" w:hint="eastAsia"/>
              </w:rPr>
              <w:t>申</w:t>
            </w:r>
            <w:r>
              <w:rPr>
                <w:rFonts w:ascii="標楷體" w:eastAsia="標楷體" w:hAnsi="標楷體"/>
              </w:rPr>
              <w:t>請人簽</w:t>
            </w:r>
            <w:r>
              <w:rPr>
                <w:rFonts w:ascii="標楷體" w:eastAsia="標楷體" w:hAnsi="標楷體" w:hint="eastAsia"/>
              </w:rPr>
              <w:t>章</w:t>
            </w:r>
          </w:p>
        </w:tc>
        <w:tc>
          <w:tcPr>
            <w:tcW w:w="2655" w:type="dxa"/>
            <w:vAlign w:val="center"/>
          </w:tcPr>
          <w:p w14:paraId="018CE497" w14:textId="77777777" w:rsidR="00B54612" w:rsidRDefault="00B54612" w:rsidP="00E75B0F">
            <w:pPr>
              <w:jc w:val="center"/>
              <w:rPr>
                <w:rFonts w:ascii="標楷體" w:eastAsia="標楷體" w:hAnsi="標楷體"/>
              </w:rPr>
            </w:pPr>
          </w:p>
        </w:tc>
      </w:tr>
      <w:tr w:rsidR="00E75B0F" w14:paraId="7608D42D" w14:textId="5E01EF54" w:rsidTr="00CE3B17">
        <w:tc>
          <w:tcPr>
            <w:tcW w:w="4536" w:type="dxa"/>
            <w:gridSpan w:val="2"/>
            <w:vAlign w:val="center"/>
          </w:tcPr>
          <w:p w14:paraId="3ED6E017" w14:textId="2ADBDB44" w:rsidR="00E75B0F" w:rsidRDefault="00E75B0F" w:rsidP="00E75B0F">
            <w:pPr>
              <w:jc w:val="center"/>
              <w:rPr>
                <w:rFonts w:ascii="標楷體" w:eastAsia="標楷體" w:hAnsi="標楷體" w:hint="eastAsia"/>
              </w:rPr>
            </w:pPr>
            <w:r>
              <w:rPr>
                <w:rFonts w:ascii="標楷體" w:eastAsia="標楷體" w:hAnsi="標楷體" w:hint="eastAsia"/>
              </w:rPr>
              <w:t>承</w:t>
            </w:r>
            <w:r>
              <w:rPr>
                <w:rFonts w:ascii="標楷體" w:eastAsia="標楷體" w:hAnsi="標楷體"/>
              </w:rPr>
              <w:t>辦人</w:t>
            </w:r>
          </w:p>
        </w:tc>
        <w:tc>
          <w:tcPr>
            <w:tcW w:w="4537" w:type="dxa"/>
            <w:gridSpan w:val="2"/>
            <w:vAlign w:val="center"/>
          </w:tcPr>
          <w:p w14:paraId="0B474A1A" w14:textId="5CDA3F19" w:rsidR="00E75B0F" w:rsidRDefault="00E75B0F" w:rsidP="00E75B0F">
            <w:pPr>
              <w:jc w:val="center"/>
              <w:rPr>
                <w:rFonts w:ascii="標楷體" w:eastAsia="標楷體" w:hAnsi="標楷體" w:hint="eastAsia"/>
              </w:rPr>
            </w:pPr>
            <w:r>
              <w:rPr>
                <w:rFonts w:ascii="標楷體" w:eastAsia="標楷體" w:hAnsi="標楷體" w:hint="eastAsia"/>
              </w:rPr>
              <w:t>單</w:t>
            </w:r>
            <w:r>
              <w:rPr>
                <w:rFonts w:ascii="標楷體" w:eastAsia="標楷體" w:hAnsi="標楷體"/>
              </w:rPr>
              <w:t>位主管</w:t>
            </w:r>
          </w:p>
        </w:tc>
      </w:tr>
      <w:tr w:rsidR="00E75B0F" w14:paraId="3DBA79CD" w14:textId="26FF9268" w:rsidTr="00CE3B17">
        <w:trPr>
          <w:trHeight w:val="2268"/>
        </w:trPr>
        <w:tc>
          <w:tcPr>
            <w:tcW w:w="4536" w:type="dxa"/>
            <w:gridSpan w:val="2"/>
            <w:vMerge w:val="restart"/>
            <w:vAlign w:val="center"/>
          </w:tcPr>
          <w:p w14:paraId="3B2881AA" w14:textId="77777777" w:rsidR="00E75B0F" w:rsidRDefault="00E75B0F" w:rsidP="00E75B0F">
            <w:pPr>
              <w:jc w:val="center"/>
              <w:rPr>
                <w:rFonts w:ascii="標楷體" w:eastAsia="標楷體" w:hAnsi="標楷體"/>
              </w:rPr>
            </w:pPr>
          </w:p>
        </w:tc>
        <w:tc>
          <w:tcPr>
            <w:tcW w:w="4537" w:type="dxa"/>
            <w:gridSpan w:val="2"/>
            <w:vAlign w:val="center"/>
          </w:tcPr>
          <w:p w14:paraId="35A06CA9" w14:textId="77777777" w:rsidR="00E75B0F" w:rsidRDefault="00E75B0F" w:rsidP="00E75B0F">
            <w:pPr>
              <w:jc w:val="center"/>
              <w:rPr>
                <w:rFonts w:ascii="標楷體" w:eastAsia="標楷體" w:hAnsi="標楷體"/>
              </w:rPr>
            </w:pPr>
          </w:p>
        </w:tc>
      </w:tr>
      <w:tr w:rsidR="00E75B0F" w14:paraId="3ACEE7E3" w14:textId="77777777" w:rsidTr="00CE3B17">
        <w:trPr>
          <w:trHeight w:val="269"/>
        </w:trPr>
        <w:tc>
          <w:tcPr>
            <w:tcW w:w="4536" w:type="dxa"/>
            <w:gridSpan w:val="2"/>
            <w:vMerge/>
            <w:vAlign w:val="center"/>
          </w:tcPr>
          <w:p w14:paraId="39A59D90" w14:textId="77777777" w:rsidR="00E75B0F" w:rsidRDefault="00E75B0F" w:rsidP="00E75B0F">
            <w:pPr>
              <w:jc w:val="center"/>
              <w:rPr>
                <w:rFonts w:ascii="標楷體" w:eastAsia="標楷體" w:hAnsi="標楷體"/>
              </w:rPr>
            </w:pPr>
          </w:p>
        </w:tc>
        <w:tc>
          <w:tcPr>
            <w:tcW w:w="4537" w:type="dxa"/>
            <w:gridSpan w:val="2"/>
            <w:vAlign w:val="center"/>
          </w:tcPr>
          <w:p w14:paraId="219A62D9" w14:textId="0C6259D0" w:rsidR="00E75B0F" w:rsidRDefault="00E75B0F" w:rsidP="00E75B0F">
            <w:pPr>
              <w:jc w:val="center"/>
              <w:rPr>
                <w:rFonts w:ascii="標楷體" w:eastAsia="標楷體" w:hAnsi="標楷體"/>
              </w:rPr>
            </w:pPr>
            <w:proofErr w:type="gramStart"/>
            <w:r>
              <w:rPr>
                <w:rFonts w:ascii="標楷體" w:eastAsia="標楷體" w:hAnsi="標楷體" w:hint="eastAsia"/>
              </w:rPr>
              <w:t>核判</w:t>
            </w:r>
            <w:proofErr w:type="gramEnd"/>
          </w:p>
        </w:tc>
      </w:tr>
      <w:tr w:rsidR="00E75B0F" w14:paraId="7BFD96AE" w14:textId="77777777" w:rsidTr="00CE3B17">
        <w:trPr>
          <w:trHeight w:val="2268"/>
        </w:trPr>
        <w:tc>
          <w:tcPr>
            <w:tcW w:w="4536" w:type="dxa"/>
            <w:gridSpan w:val="2"/>
            <w:vMerge/>
            <w:vAlign w:val="center"/>
          </w:tcPr>
          <w:p w14:paraId="40BD6F8C" w14:textId="77777777" w:rsidR="00E75B0F" w:rsidRDefault="00E75B0F" w:rsidP="00E75B0F">
            <w:pPr>
              <w:jc w:val="center"/>
              <w:rPr>
                <w:rFonts w:ascii="標楷體" w:eastAsia="標楷體" w:hAnsi="標楷體"/>
              </w:rPr>
            </w:pPr>
          </w:p>
        </w:tc>
        <w:tc>
          <w:tcPr>
            <w:tcW w:w="4537" w:type="dxa"/>
            <w:gridSpan w:val="2"/>
            <w:vAlign w:val="center"/>
          </w:tcPr>
          <w:p w14:paraId="3E6D23A7" w14:textId="77777777" w:rsidR="00E75B0F" w:rsidRDefault="00E75B0F" w:rsidP="00E75B0F">
            <w:pPr>
              <w:jc w:val="center"/>
              <w:rPr>
                <w:rFonts w:ascii="標楷體" w:eastAsia="標楷體" w:hAnsi="標楷體"/>
              </w:rPr>
            </w:pPr>
          </w:p>
        </w:tc>
      </w:tr>
    </w:tbl>
    <w:p w14:paraId="35DF93FA" w14:textId="77777777" w:rsidR="00B54612" w:rsidRPr="001E5893" w:rsidRDefault="00B54612" w:rsidP="00E75B0F">
      <w:pPr>
        <w:rPr>
          <w:rFonts w:ascii="標楷體" w:eastAsia="標楷體" w:hAnsi="標楷體" w:hint="eastAsia"/>
        </w:rPr>
      </w:pPr>
    </w:p>
    <w:sectPr w:rsidR="00B54612" w:rsidRPr="001E5893">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462FF" w14:textId="77777777" w:rsidR="00F873D3" w:rsidRDefault="00F873D3" w:rsidP="00F873D3">
      <w:r>
        <w:separator/>
      </w:r>
    </w:p>
  </w:endnote>
  <w:endnote w:type="continuationSeparator" w:id="0">
    <w:p w14:paraId="322482E7" w14:textId="77777777" w:rsidR="00F873D3" w:rsidRDefault="00F873D3" w:rsidP="00F87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8221" w14:textId="77777777" w:rsidR="00E75B0F" w:rsidRDefault="00E75B0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80D82" w14:textId="77777777" w:rsidR="00E75B0F" w:rsidRDefault="00E75B0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AEB0" w14:textId="77777777" w:rsidR="00E75B0F" w:rsidRDefault="00E75B0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7C235" w14:textId="77777777" w:rsidR="00F873D3" w:rsidRDefault="00F873D3" w:rsidP="00F873D3">
      <w:r>
        <w:separator/>
      </w:r>
    </w:p>
  </w:footnote>
  <w:footnote w:type="continuationSeparator" w:id="0">
    <w:p w14:paraId="7D712471" w14:textId="77777777" w:rsidR="00F873D3" w:rsidRDefault="00F873D3" w:rsidP="00F87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08E42" w14:textId="77777777" w:rsidR="00E75B0F" w:rsidRDefault="00E75B0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A087" w14:textId="77777777" w:rsidR="00E75B0F" w:rsidRDefault="00E75B0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4BF7C" w14:textId="77777777" w:rsidR="00E75B0F" w:rsidRDefault="00E75B0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D85"/>
    <w:rsid w:val="001E5893"/>
    <w:rsid w:val="002F0410"/>
    <w:rsid w:val="003446E2"/>
    <w:rsid w:val="00966D85"/>
    <w:rsid w:val="009D4764"/>
    <w:rsid w:val="00B54612"/>
    <w:rsid w:val="00CE3B17"/>
    <w:rsid w:val="00E75B0F"/>
    <w:rsid w:val="00F873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5413CD"/>
  <w15:chartTrackingRefBased/>
  <w15:docId w15:val="{BA6591D7-E6A8-4BD6-A72C-9C1EECAA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4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873D3"/>
    <w:pPr>
      <w:tabs>
        <w:tab w:val="center" w:pos="4153"/>
        <w:tab w:val="right" w:pos="8306"/>
      </w:tabs>
      <w:snapToGrid w:val="0"/>
    </w:pPr>
    <w:rPr>
      <w:sz w:val="20"/>
      <w:szCs w:val="20"/>
    </w:rPr>
  </w:style>
  <w:style w:type="character" w:customStyle="1" w:styleId="a5">
    <w:name w:val="頁首 字元"/>
    <w:basedOn w:val="a0"/>
    <w:link w:val="a4"/>
    <w:uiPriority w:val="99"/>
    <w:rsid w:val="00F873D3"/>
    <w:rPr>
      <w:sz w:val="20"/>
      <w:szCs w:val="20"/>
    </w:rPr>
  </w:style>
  <w:style w:type="paragraph" w:styleId="a6">
    <w:name w:val="footer"/>
    <w:basedOn w:val="a"/>
    <w:link w:val="a7"/>
    <w:uiPriority w:val="99"/>
    <w:unhideWhenUsed/>
    <w:rsid w:val="00F873D3"/>
    <w:pPr>
      <w:tabs>
        <w:tab w:val="center" w:pos="4153"/>
        <w:tab w:val="right" w:pos="8306"/>
      </w:tabs>
      <w:snapToGrid w:val="0"/>
    </w:pPr>
    <w:rPr>
      <w:sz w:val="20"/>
      <w:szCs w:val="20"/>
    </w:rPr>
  </w:style>
  <w:style w:type="character" w:customStyle="1" w:styleId="a7">
    <w:name w:val="頁尾 字元"/>
    <w:basedOn w:val="a0"/>
    <w:link w:val="a6"/>
    <w:uiPriority w:val="99"/>
    <w:rsid w:val="00F873D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技術助理</dc:creator>
  <cp:keywords/>
  <dc:description/>
  <cp:lastModifiedBy>弘盛 黃</cp:lastModifiedBy>
  <cp:revision>2</cp:revision>
  <cp:lastPrinted>2026-04-14T09:47:00Z</cp:lastPrinted>
  <dcterms:created xsi:type="dcterms:W3CDTF">2026-04-14T09:55:00Z</dcterms:created>
  <dcterms:modified xsi:type="dcterms:W3CDTF">2026-04-14T09:55:00Z</dcterms:modified>
</cp:coreProperties>
</file>